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83" w:rsidRPr="00A40E83" w:rsidRDefault="00A40E83" w:rsidP="00A40E83">
      <w:pPr>
        <w:ind w:left="1080"/>
        <w:jc w:val="center"/>
        <w:rPr>
          <w:rFonts w:ascii="Times New Roman" w:hAnsi="Times New Roman"/>
          <w:sz w:val="24"/>
          <w:szCs w:val="24"/>
        </w:rPr>
      </w:pPr>
      <w:r w:rsidRPr="00A40E83">
        <w:rPr>
          <w:rFonts w:ascii="Times New Roman" w:hAnsi="Times New Roman"/>
          <w:sz w:val="24"/>
          <w:szCs w:val="24"/>
        </w:rPr>
        <w:t>Вопросы к экзамену</w:t>
      </w:r>
      <w:r>
        <w:rPr>
          <w:rFonts w:ascii="Times New Roman" w:hAnsi="Times New Roman"/>
          <w:sz w:val="24"/>
          <w:szCs w:val="24"/>
        </w:rPr>
        <w:t xml:space="preserve"> для магистров ГМУ</w:t>
      </w:r>
      <w:r w:rsidRPr="00A40E83">
        <w:rPr>
          <w:rFonts w:ascii="Times New Roman" w:hAnsi="Times New Roman"/>
          <w:sz w:val="24"/>
          <w:szCs w:val="24"/>
        </w:rPr>
        <w:t>:</w:t>
      </w:r>
    </w:p>
    <w:p w:rsidR="00A40E83" w:rsidRPr="00A40E83" w:rsidRDefault="00A40E83" w:rsidP="00A40E83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.Основы институционального подхода в управлении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bCs/>
          <w:sz w:val="24"/>
          <w:szCs w:val="24"/>
        </w:rPr>
        <w:t>.Структура</w:t>
      </w:r>
      <w:r w:rsidRPr="00A40E83">
        <w:rPr>
          <w:rFonts w:ascii="Times New Roman" w:hAnsi="Times New Roman" w:cs="Times New Roman"/>
          <w:sz w:val="24"/>
          <w:szCs w:val="24"/>
        </w:rPr>
        <w:t xml:space="preserve"> органов </w:t>
      </w:r>
      <w:r w:rsidRPr="00A40E83">
        <w:rPr>
          <w:rFonts w:ascii="Times New Roman" w:hAnsi="Times New Roman" w:cs="Times New Roman"/>
          <w:bCs/>
          <w:sz w:val="24"/>
          <w:szCs w:val="24"/>
        </w:rPr>
        <w:t>управления региона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.Конфигурация отношений  региональной собственности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.Понятие управления отношениями собственности и управления объектами собственности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Style w:val="FontStyle531"/>
          <w:sz w:val="24"/>
          <w:szCs w:val="24"/>
        </w:rPr>
        <w:t>Недостатки документов территори</w:t>
      </w:r>
      <w:r w:rsidRPr="00A40E83">
        <w:rPr>
          <w:rStyle w:val="FontStyle531"/>
          <w:sz w:val="24"/>
          <w:szCs w:val="24"/>
        </w:rPr>
        <w:softHyphen/>
        <w:t>ального планирования</w:t>
      </w:r>
    </w:p>
    <w:p w:rsidR="00A40E83" w:rsidRPr="00A40E83" w:rsidRDefault="00A40E83" w:rsidP="00A40E83">
      <w:pPr>
        <w:pStyle w:val="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A40E8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Методика расчета показателей доходов и расходов населения региона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Понятие и принципы эффективной системы управления собственностью в регионе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Определение региона в региональном управлении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 xml:space="preserve">Сущность управления </w:t>
      </w:r>
      <w:r w:rsidRPr="00A40E83">
        <w:rPr>
          <w:rFonts w:ascii="Times New Roman" w:hAnsi="Times New Roman" w:cs="Times New Roman"/>
          <w:bCs/>
          <w:sz w:val="24"/>
          <w:szCs w:val="24"/>
        </w:rPr>
        <w:t>региональной экономикой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bCs/>
          <w:sz w:val="24"/>
          <w:szCs w:val="24"/>
        </w:rPr>
        <w:t>Виды управления региональной экономикой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E83">
        <w:rPr>
          <w:rFonts w:ascii="Times New Roman" w:hAnsi="Times New Roman" w:cs="Times New Roman"/>
          <w:bCs/>
          <w:sz w:val="24"/>
          <w:szCs w:val="24"/>
        </w:rPr>
        <w:t>Основные</w:t>
      </w:r>
      <w:r w:rsidRPr="00A40E83">
        <w:rPr>
          <w:rFonts w:ascii="Times New Roman" w:hAnsi="Times New Roman" w:cs="Times New Roman"/>
          <w:sz w:val="24"/>
          <w:szCs w:val="24"/>
        </w:rPr>
        <w:t xml:space="preserve"> методологические </w:t>
      </w:r>
      <w:r w:rsidRPr="00A40E83">
        <w:rPr>
          <w:rFonts w:ascii="Times New Roman" w:hAnsi="Times New Roman" w:cs="Times New Roman"/>
          <w:bCs/>
          <w:sz w:val="24"/>
          <w:szCs w:val="24"/>
        </w:rPr>
        <w:t xml:space="preserve">принципы </w:t>
      </w:r>
      <w:r w:rsidRPr="00A40E83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A40E83">
        <w:rPr>
          <w:rFonts w:ascii="Times New Roman" w:hAnsi="Times New Roman" w:cs="Times New Roman"/>
          <w:bCs/>
          <w:sz w:val="24"/>
          <w:szCs w:val="24"/>
        </w:rPr>
        <w:t>региональной экономикой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E83">
        <w:rPr>
          <w:rFonts w:ascii="Times New Roman" w:hAnsi="Times New Roman" w:cs="Times New Roman"/>
          <w:bCs/>
          <w:sz w:val="24"/>
          <w:szCs w:val="24"/>
        </w:rPr>
        <w:t>М</w:t>
      </w:r>
      <w:r w:rsidRPr="00A40E83">
        <w:rPr>
          <w:rFonts w:ascii="Times New Roman" w:hAnsi="Times New Roman" w:cs="Times New Roman"/>
          <w:sz w:val="24"/>
          <w:szCs w:val="24"/>
        </w:rPr>
        <w:t>етоды и инструменты регионального управления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E83">
        <w:rPr>
          <w:rFonts w:ascii="Times New Roman" w:hAnsi="Times New Roman" w:cs="Times New Roman"/>
          <w:bCs/>
          <w:sz w:val="24"/>
          <w:szCs w:val="24"/>
        </w:rPr>
        <w:t>Региональные органы государственной власти</w:t>
      </w:r>
      <w:r w:rsidRPr="00A40E83">
        <w:rPr>
          <w:rFonts w:ascii="Times New Roman" w:hAnsi="Times New Roman" w:cs="Times New Roman"/>
          <w:sz w:val="24"/>
          <w:szCs w:val="24"/>
        </w:rPr>
        <w:t xml:space="preserve"> и </w:t>
      </w:r>
      <w:r w:rsidRPr="00A40E83">
        <w:rPr>
          <w:rFonts w:ascii="Times New Roman" w:hAnsi="Times New Roman" w:cs="Times New Roman"/>
          <w:bCs/>
          <w:sz w:val="24"/>
          <w:szCs w:val="24"/>
        </w:rPr>
        <w:t>управления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Взаимодействие федеральных и региональных структур управления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 xml:space="preserve">Органы законодательной (представительной) </w:t>
      </w:r>
      <w:r w:rsidRPr="00A40E83">
        <w:rPr>
          <w:rFonts w:ascii="Times New Roman" w:hAnsi="Times New Roman" w:cs="Times New Roman"/>
          <w:bCs/>
          <w:sz w:val="24"/>
          <w:szCs w:val="24"/>
        </w:rPr>
        <w:t>власти региона, их функции и полномочия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 xml:space="preserve">Органы исполнительной </w:t>
      </w:r>
      <w:r w:rsidRPr="00A40E83">
        <w:rPr>
          <w:rFonts w:ascii="Times New Roman" w:hAnsi="Times New Roman" w:cs="Times New Roman"/>
          <w:bCs/>
          <w:sz w:val="24"/>
          <w:szCs w:val="24"/>
        </w:rPr>
        <w:t>власти</w:t>
      </w:r>
      <w:r w:rsidRPr="00A40E83">
        <w:rPr>
          <w:rFonts w:ascii="Times New Roman" w:hAnsi="Times New Roman" w:cs="Times New Roman"/>
          <w:sz w:val="24"/>
          <w:szCs w:val="24"/>
        </w:rPr>
        <w:t xml:space="preserve"> в экономике региона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Региональные различия по конфигурации прав собственности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 xml:space="preserve">Области и документы территориального планирования Российской Федерации  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Показатели оценки  результативности управления собственностью в регионе  и  ее критерии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Style w:val="FontStyle524"/>
          <w:b w:val="0"/>
          <w:sz w:val="24"/>
          <w:szCs w:val="24"/>
        </w:rPr>
        <w:t>Основные принципы территориального планирования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Структура системы управления региональной собственностью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 xml:space="preserve">Нормативно-правовые акты, определяющие различные методы регулирования </w:t>
      </w:r>
      <w:r w:rsidRPr="00A40E83">
        <w:rPr>
          <w:rFonts w:ascii="Times New Roman" w:hAnsi="Times New Roman" w:cs="Times New Roman"/>
          <w:bCs/>
          <w:sz w:val="24"/>
          <w:szCs w:val="24"/>
        </w:rPr>
        <w:t>региональной</w:t>
      </w:r>
      <w:r w:rsidRPr="00A40E83">
        <w:rPr>
          <w:rFonts w:ascii="Times New Roman" w:hAnsi="Times New Roman" w:cs="Times New Roman"/>
          <w:sz w:val="24"/>
          <w:szCs w:val="24"/>
        </w:rPr>
        <w:t xml:space="preserve"> экономики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и их роль в регулировании экономической деятельности в регионе </w:t>
      </w:r>
    </w:p>
    <w:p w:rsidR="00A40E83" w:rsidRPr="00A40E83" w:rsidRDefault="00A40E83" w:rsidP="00A40E83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A40E83">
        <w:rPr>
          <w:rStyle w:val="a3"/>
          <w:b w:val="0"/>
        </w:rPr>
        <w:t>Виды разрешенного использования земельных участков и объектов капитального строительства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Проблемы, возникающие в процессе управления собственностью региона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A40E83">
        <w:rPr>
          <w:rStyle w:val="a3"/>
          <w:rFonts w:ascii="Times New Roman" w:hAnsi="Times New Roman" w:cs="Times New Roman"/>
          <w:b w:val="0"/>
          <w:sz w:val="24"/>
          <w:szCs w:val="24"/>
        </w:rPr>
        <w:t>Бюджетная самообеспеченность региона</w:t>
      </w:r>
    </w:p>
    <w:p w:rsidR="00A40E83" w:rsidRPr="00A40E83" w:rsidRDefault="00A40E83" w:rsidP="00A40E8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40E83">
        <w:rPr>
          <w:rFonts w:ascii="Times New Roman" w:hAnsi="Times New Roman"/>
          <w:sz w:val="24"/>
          <w:szCs w:val="24"/>
        </w:rPr>
        <w:t>Определение эффективности управления региональной экономикой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Понятие и области действие градостроительного регламента региона</w:t>
      </w:r>
    </w:p>
    <w:p w:rsidR="00A40E83" w:rsidRPr="00A40E83" w:rsidRDefault="00A40E83" w:rsidP="00A40E8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a3"/>
          <w:b w:val="0"/>
        </w:rPr>
      </w:pPr>
      <w:r w:rsidRPr="00A40E83">
        <w:rPr>
          <w:rStyle w:val="a3"/>
          <w:b w:val="0"/>
        </w:rPr>
        <w:t>Виды, состав и порядок установления территориальных зон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A40E83">
        <w:rPr>
          <w:rFonts w:ascii="Times New Roman" w:hAnsi="Times New Roman" w:cs="Times New Roman"/>
          <w:sz w:val="24"/>
          <w:szCs w:val="24"/>
        </w:rPr>
        <w:t xml:space="preserve">Понятие экономической безопасности </w:t>
      </w:r>
      <w:r w:rsidRPr="00A40E83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региона</w:t>
      </w:r>
      <w:r w:rsidRPr="00A40E83">
        <w:rPr>
          <w:rFonts w:ascii="Times New Roman" w:hAnsi="Times New Roman" w:cs="Times New Roman"/>
          <w:sz w:val="24"/>
          <w:szCs w:val="24"/>
        </w:rPr>
        <w:t xml:space="preserve"> и </w:t>
      </w:r>
      <w:r w:rsidRPr="00A40E83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требования к системе ее показателей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</w:pPr>
      <w:r w:rsidRPr="00A40E83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Критерии экономической безопасности региона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Общие принципы построения и особенности региональных счетов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A40E83">
        <w:rPr>
          <w:rStyle w:val="a3"/>
          <w:rFonts w:ascii="Times New Roman" w:hAnsi="Times New Roman" w:cs="Times New Roman"/>
          <w:b w:val="0"/>
          <w:sz w:val="24"/>
          <w:szCs w:val="24"/>
        </w:rPr>
        <w:t>Финансовая обеспеченность и бюджетная самообеспеченность региона</w:t>
      </w:r>
      <w:r w:rsidRPr="00A40E8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 xml:space="preserve">Система показателей </w:t>
      </w:r>
      <w:r w:rsidRPr="00A40E83">
        <w:rPr>
          <w:rStyle w:val="a3"/>
          <w:rFonts w:ascii="Times New Roman" w:hAnsi="Times New Roman" w:cs="Times New Roman"/>
          <w:b w:val="0"/>
          <w:sz w:val="24"/>
          <w:szCs w:val="24"/>
        </w:rPr>
        <w:t>финансовой обеспеченности</w:t>
      </w:r>
      <w:r w:rsidRPr="00A40E8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40E83">
        <w:rPr>
          <w:rFonts w:ascii="Times New Roman" w:hAnsi="Times New Roman" w:cs="Times New Roman"/>
          <w:sz w:val="24"/>
          <w:szCs w:val="24"/>
        </w:rPr>
        <w:t>и</w:t>
      </w:r>
      <w:r w:rsidRPr="00A40E8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40E83">
        <w:rPr>
          <w:rStyle w:val="a3"/>
          <w:rFonts w:ascii="Times New Roman" w:hAnsi="Times New Roman" w:cs="Times New Roman"/>
          <w:b w:val="0"/>
          <w:sz w:val="24"/>
          <w:szCs w:val="24"/>
        </w:rPr>
        <w:t>бюджетной самодоста</w:t>
      </w:r>
      <w:r w:rsidRPr="00A40E83">
        <w:rPr>
          <w:rStyle w:val="a3"/>
          <w:rFonts w:ascii="Times New Roman" w:hAnsi="Times New Roman" w:cs="Times New Roman"/>
          <w:b w:val="0"/>
          <w:sz w:val="24"/>
          <w:szCs w:val="24"/>
        </w:rPr>
        <w:softHyphen/>
        <w:t>точности</w:t>
      </w:r>
      <w:r w:rsidRPr="00A40E83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40E83">
        <w:rPr>
          <w:rFonts w:ascii="Times New Roman" w:hAnsi="Times New Roman" w:cs="Times New Roman"/>
          <w:sz w:val="24"/>
          <w:szCs w:val="24"/>
        </w:rPr>
        <w:t>развития региона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Способы повышения финансовой обеспеченности региона</w:t>
      </w:r>
    </w:p>
    <w:p w:rsidR="00A40E83" w:rsidRPr="00A40E83" w:rsidRDefault="00A40E83" w:rsidP="00A40E83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A40E83">
        <w:t>Понятие региональной собственности, ее значение в экономике и тенденции развития</w:t>
      </w:r>
    </w:p>
    <w:p w:rsidR="00A40E83" w:rsidRPr="00A40E83" w:rsidRDefault="00A40E83" w:rsidP="00A40E83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Style w:val="a6"/>
          <w:rFonts w:eastAsiaTheme="majorEastAsia"/>
          <w:bCs/>
          <w:i w:val="0"/>
        </w:rPr>
      </w:pPr>
      <w:r w:rsidRPr="00A40E83">
        <w:t xml:space="preserve">Управление региональной собственностью и определение ее эффективности  </w:t>
      </w:r>
    </w:p>
    <w:p w:rsidR="00A40E83" w:rsidRPr="00A40E83" w:rsidRDefault="00A40E83" w:rsidP="00A40E83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A40E83">
        <w:rPr>
          <w:rStyle w:val="a6"/>
          <w:rFonts w:eastAsiaTheme="majorEastAsia"/>
          <w:i w:val="0"/>
        </w:rPr>
        <w:t>Концептуальная</w:t>
      </w:r>
      <w:r w:rsidRPr="00A40E83">
        <w:rPr>
          <w:rStyle w:val="apple-converted-space"/>
          <w:bCs/>
          <w:iCs/>
        </w:rPr>
        <w:t> </w:t>
      </w:r>
      <w:r w:rsidRPr="00A40E83">
        <w:rPr>
          <w:rStyle w:val="a6"/>
          <w:rFonts w:eastAsiaTheme="majorEastAsia"/>
          <w:i w:val="0"/>
        </w:rPr>
        <w:t>модель управления собственностью в экономической системе региона</w:t>
      </w:r>
    </w:p>
    <w:p w:rsidR="00A40E83" w:rsidRPr="00A40E83" w:rsidRDefault="00A40E83" w:rsidP="00A40E83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 w:rsidRPr="00A40E83">
        <w:rPr>
          <w:rStyle w:val="apple-style-span"/>
          <w:shd w:val="clear" w:color="auto" w:fill="FFFFFF"/>
        </w:rPr>
        <w:t xml:space="preserve">Система </w:t>
      </w:r>
      <w:proofErr w:type="gramStart"/>
      <w:r w:rsidRPr="00A40E83">
        <w:rPr>
          <w:rStyle w:val="apple-style-span"/>
          <w:shd w:val="clear" w:color="auto" w:fill="FFFFFF"/>
        </w:rPr>
        <w:t>показателей  изучения уровня жизни населения региона</w:t>
      </w:r>
      <w:proofErr w:type="gramEnd"/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E83">
        <w:rPr>
          <w:rFonts w:ascii="Times New Roman" w:hAnsi="Times New Roman" w:cs="Times New Roman"/>
          <w:bCs/>
          <w:sz w:val="24"/>
          <w:szCs w:val="24"/>
        </w:rPr>
        <w:lastRenderedPageBreak/>
        <w:t>Сущность, виды цели и особенности региональной инвестиционной политики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A40E83">
        <w:rPr>
          <w:rStyle w:val="a3"/>
          <w:rFonts w:ascii="Times New Roman" w:hAnsi="Times New Roman" w:cs="Times New Roman"/>
          <w:b w:val="0"/>
          <w:sz w:val="24"/>
          <w:szCs w:val="24"/>
        </w:rPr>
        <w:t>Инвестиционная привлекательность региона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E83">
        <w:rPr>
          <w:rFonts w:ascii="Times New Roman" w:hAnsi="Times New Roman" w:cs="Times New Roman"/>
          <w:bCs/>
          <w:sz w:val="24"/>
          <w:szCs w:val="24"/>
        </w:rPr>
        <w:t>Пути улучшения инвестиционного климата региона</w:t>
      </w:r>
    </w:p>
    <w:p w:rsidR="00A40E83" w:rsidRPr="00A40E83" w:rsidRDefault="00A40E83" w:rsidP="00A40E83">
      <w:pPr>
        <w:pStyle w:val="4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</w:pPr>
      <w:r w:rsidRPr="00A40E83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>Понятие, состав регионального богатства и задачи управления</w:t>
      </w:r>
    </w:p>
    <w:p w:rsidR="00A40E83" w:rsidRPr="00A40E83" w:rsidRDefault="00A40E83" w:rsidP="00A40E83">
      <w:pPr>
        <w:pStyle w:val="4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A40E83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>Управление основным капиталом региона</w:t>
      </w:r>
    </w:p>
    <w:p w:rsidR="00A40E83" w:rsidRPr="00A40E83" w:rsidRDefault="00A40E83" w:rsidP="00A40E83">
      <w:pPr>
        <w:pStyle w:val="4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</w:pPr>
      <w:r w:rsidRPr="00A40E83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>Показатели воспроизводства основных фондов региона</w:t>
      </w:r>
    </w:p>
    <w:p w:rsidR="00A40E83" w:rsidRPr="00A40E83" w:rsidRDefault="00A40E83" w:rsidP="00A40E83">
      <w:pPr>
        <w:pStyle w:val="4"/>
        <w:numPr>
          <w:ilvl w:val="0"/>
          <w:numId w:val="1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</w:pPr>
      <w:r w:rsidRPr="00A40E83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>Управление оборотными фондами региона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Устойчивость региональной системы управления и факторы, ее определяющие</w:t>
      </w:r>
    </w:p>
    <w:p w:rsidR="00A40E83" w:rsidRPr="00A40E83" w:rsidRDefault="00A40E83" w:rsidP="00A40E83">
      <w:pPr>
        <w:pStyle w:val="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40E83">
        <w:rPr>
          <w:rFonts w:ascii="Times New Roman" w:hAnsi="Times New Roman" w:cs="Times New Roman"/>
          <w:b w:val="0"/>
          <w:color w:val="auto"/>
          <w:sz w:val="24"/>
          <w:szCs w:val="24"/>
        </w:rPr>
        <w:t>Современные концептуальные подходы к региональному управлению</w:t>
      </w:r>
    </w:p>
    <w:p w:rsidR="00A40E83" w:rsidRPr="00A40E83" w:rsidRDefault="00A40E83" w:rsidP="00A40E83">
      <w:pPr>
        <w:pStyle w:val="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40E83">
        <w:rPr>
          <w:rFonts w:ascii="Times New Roman" w:hAnsi="Times New Roman" w:cs="Times New Roman"/>
          <w:b w:val="0"/>
          <w:color w:val="auto"/>
          <w:sz w:val="24"/>
          <w:szCs w:val="24"/>
        </w:rPr>
        <w:t>Система показателей для оперативного анализа региональных процессов</w:t>
      </w:r>
    </w:p>
    <w:p w:rsidR="00A40E83" w:rsidRPr="00A40E83" w:rsidRDefault="00A40E83" w:rsidP="00A40E83">
      <w:pPr>
        <w:pStyle w:val="3"/>
        <w:numPr>
          <w:ilvl w:val="0"/>
          <w:numId w:val="1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A40E83">
        <w:rPr>
          <w:rFonts w:ascii="Times New Roman" w:hAnsi="Times New Roman" w:cs="Times New Roman"/>
          <w:b w:val="0"/>
          <w:color w:val="auto"/>
          <w:sz w:val="24"/>
          <w:szCs w:val="24"/>
        </w:rPr>
        <w:t>Эффективность использования доходных объектов и объектов социального назначения</w:t>
      </w:r>
      <w:r w:rsidRPr="00A40E8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региона 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0E83">
        <w:rPr>
          <w:rFonts w:ascii="Times New Roman" w:eastAsia="Calibri" w:hAnsi="Times New Roman" w:cs="Times New Roman"/>
          <w:sz w:val="24"/>
          <w:szCs w:val="24"/>
        </w:rPr>
        <w:t xml:space="preserve">Институциональные основы механизма регионального управления 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0E83">
        <w:rPr>
          <w:rFonts w:ascii="Times New Roman" w:eastAsia="Calibri" w:hAnsi="Times New Roman" w:cs="Times New Roman"/>
          <w:sz w:val="24"/>
          <w:szCs w:val="24"/>
        </w:rPr>
        <w:t>Цели, критерии и методы управления региональным социально-экономическим развитием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0E83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и территориальное устройство региона как внутренний </w:t>
      </w:r>
      <w:proofErr w:type="spellStart"/>
      <w:r w:rsidRPr="00A40E83">
        <w:rPr>
          <w:rFonts w:ascii="Times New Roman" w:eastAsia="Calibri" w:hAnsi="Times New Roman" w:cs="Times New Roman"/>
          <w:sz w:val="24"/>
          <w:szCs w:val="24"/>
        </w:rPr>
        <w:t>регионообразующий</w:t>
      </w:r>
      <w:proofErr w:type="spellEnd"/>
      <w:r w:rsidRPr="00A40E83">
        <w:rPr>
          <w:rFonts w:ascii="Times New Roman" w:eastAsia="Calibri" w:hAnsi="Times New Roman" w:cs="Times New Roman"/>
          <w:sz w:val="24"/>
          <w:szCs w:val="24"/>
        </w:rPr>
        <w:t xml:space="preserve"> фактор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Оценка экономического потенциала в региональном управлении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Оценка социальной эффективности управления развитием региона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Управление экономическим ростом в регионе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Управление регионом методом программного развития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Региональное управление социальной сферой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E83">
        <w:rPr>
          <w:rFonts w:ascii="Times New Roman" w:hAnsi="Times New Roman" w:cs="Times New Roman"/>
          <w:sz w:val="24"/>
          <w:szCs w:val="24"/>
        </w:rPr>
        <w:t>Инновационный и инфраструктурный факторы в региональном управлении</w:t>
      </w:r>
    </w:p>
    <w:p w:rsidR="00A40E83" w:rsidRPr="00A40E83" w:rsidRDefault="00A40E83" w:rsidP="00A40E83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0E83">
        <w:rPr>
          <w:rFonts w:ascii="Times New Roman" w:hAnsi="Times New Roman" w:cs="Times New Roman"/>
          <w:color w:val="000000"/>
          <w:sz w:val="24"/>
          <w:szCs w:val="24"/>
        </w:rPr>
        <w:t>Основные понятия, методы и принципы регионального территориального планирования</w:t>
      </w:r>
    </w:p>
    <w:p w:rsidR="00000000" w:rsidRPr="00A40E83" w:rsidRDefault="00A40E83"/>
    <w:sectPr w:rsidR="00000000" w:rsidRPr="00A40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41EC9"/>
    <w:multiLevelType w:val="hybridMultilevel"/>
    <w:tmpl w:val="596E3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40E83"/>
    <w:rsid w:val="00A4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A40E8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E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0E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A40E83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styleId="a3">
    <w:name w:val="Strong"/>
    <w:basedOn w:val="a0"/>
    <w:qFormat/>
    <w:rsid w:val="00A40E83"/>
    <w:rPr>
      <w:b/>
      <w:bCs/>
    </w:rPr>
  </w:style>
  <w:style w:type="paragraph" w:styleId="a4">
    <w:name w:val="Normal (Web)"/>
    <w:basedOn w:val="a"/>
    <w:uiPriority w:val="99"/>
    <w:rsid w:val="00A40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0E83"/>
  </w:style>
  <w:style w:type="paragraph" w:styleId="a5">
    <w:name w:val="No Spacing"/>
    <w:qFormat/>
    <w:rsid w:val="00A40E83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Emphasis"/>
    <w:basedOn w:val="a0"/>
    <w:uiPriority w:val="20"/>
    <w:qFormat/>
    <w:rsid w:val="00A40E83"/>
    <w:rPr>
      <w:rFonts w:cs="Times New Roman"/>
      <w:i/>
      <w:iCs/>
    </w:rPr>
  </w:style>
  <w:style w:type="character" w:customStyle="1" w:styleId="apple-style-span">
    <w:name w:val="apple-style-span"/>
    <w:basedOn w:val="a0"/>
    <w:rsid w:val="00A40E83"/>
    <w:rPr>
      <w:rFonts w:cs="Times New Roman"/>
    </w:rPr>
  </w:style>
  <w:style w:type="character" w:customStyle="1" w:styleId="FontStyle524">
    <w:name w:val="Font Style524"/>
    <w:basedOn w:val="a0"/>
    <w:uiPriority w:val="99"/>
    <w:rsid w:val="00A40E8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31">
    <w:name w:val="Font Style531"/>
    <w:basedOn w:val="a0"/>
    <w:uiPriority w:val="99"/>
    <w:rsid w:val="00A40E83"/>
    <w:rPr>
      <w:rFonts w:ascii="Times New Roman" w:hAnsi="Times New Roman" w:cs="Times New Roman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A40E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3234</Characters>
  <Application>Microsoft Office Word</Application>
  <DocSecurity>0</DocSecurity>
  <Lines>26</Lines>
  <Paragraphs>7</Paragraphs>
  <ScaleCrop>false</ScaleCrop>
  <Company>Ставропольский ГАУ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2018-03-06T06:34:00Z</dcterms:created>
  <dcterms:modified xsi:type="dcterms:W3CDTF">2018-03-06T06:43:00Z</dcterms:modified>
</cp:coreProperties>
</file>